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ind w:right="840"/>
        <w:rPr>
          <w:rFonts w:hint="eastAsia" w:ascii="ＭＳ Ｐゴシック" w:hAnsi="ＭＳ Ｐゴシック" w:eastAsia="ＭＳ Ｐゴシック"/>
          <w:sz w:val="28"/>
        </w:rPr>
      </w:pPr>
      <w:r>
        <w:rPr>
          <w:rFonts w:hint="default"/>
        </w:rPr>
        <mc:AlternateContent>
          <mc:Choice Requires="wps">
            <w:drawing>
              <wp:anchor simplePos="0" relativeHeight="2" behindDoc="0" locked="0" layoutInCell="1" hidden="0" allowOverlap="1">
                <wp:simplePos x="0" y="0"/>
                <wp:positionH relativeFrom="column">
                  <wp:posOffset>4933950</wp:posOffset>
                </wp:positionH>
                <wp:positionV relativeFrom="paragraph">
                  <wp:posOffset>-342900</wp:posOffset>
                </wp:positionV>
                <wp:extent cx="1000125" cy="45720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000125" cy="457200"/>
                        </a:xfrm>
                        <a:prstGeom prst="rect">
                          <a:avLst/>
                        </a:prstGeom>
                        <a:noFill/>
                        <a:ln>
                          <a:miter/>
                        </a:ln>
                      </wps:spPr>
                      <wps:txbx>
                        <w:txbxContent>
                          <w:p>
                            <w:pPr>
                              <w:pStyle w:val="0"/>
                              <w:rPr>
                                <w:rFonts w:hint="default"/>
                                <w:b w:val="1"/>
                                <w:sz w:val="28"/>
                              </w:rPr>
                            </w:pPr>
                            <w:r>
                              <w:rPr>
                                <w:rFonts w:hint="eastAsia"/>
                                <w:b w:val="1"/>
                                <w:sz w:val="28"/>
                              </w:rPr>
                              <w:t>【別　紙】</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7pt;mso-position-vertical-relative:text;mso-position-horizontal-relative:text;position:absolute;height:36pt;width:78.75pt;margin-left:388.5pt;z-index:2;" o:spid="_x0000_s1026" o:allowincell="t" o:allowoverlap="t" filled="f" stroked="f" o:spt="202" type="#_x0000_t202">
                <v:fill/>
                <v:textbox style="layout-flow:horizontal;" inset="2.0637499999999998mm,0.24694444444444438mm,2.0637499999999998mm,0.24694444444444438mm">
                  <w:txbxContent>
                    <w:p>
                      <w:pPr>
                        <w:pStyle w:val="0"/>
                        <w:rPr>
                          <w:rFonts w:hint="default"/>
                          <w:b w:val="1"/>
                          <w:sz w:val="28"/>
                        </w:rPr>
                      </w:pPr>
                      <w:r>
                        <w:rPr>
                          <w:rFonts w:hint="eastAsia"/>
                          <w:b w:val="1"/>
                          <w:sz w:val="28"/>
                        </w:rPr>
                        <w:t>【別　紙】</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-66675</wp:posOffset>
                </wp:positionH>
                <wp:positionV relativeFrom="paragraph">
                  <wp:posOffset>114300</wp:posOffset>
                </wp:positionV>
                <wp:extent cx="5800725" cy="8280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00725" cy="828040"/>
                        </a:xfrm>
                        <a:prstGeom prst="rect">
                          <a:avLst/>
                        </a:prstGeom>
                        <a:noFill/>
                        <a:ln>
                          <a:miter/>
                        </a:ln>
                      </wps:spPr>
                      <wps:txbx>
                        <w:txbxContent>
                          <w:p>
                            <w:pPr>
                              <w:pStyle w:val="0"/>
                              <w:spacing w:line="280" w:lineRule="exact"/>
                              <w:jc w:val="left"/>
                              <w:rPr>
                                <w:rFonts w:hint="eastAsia"/>
                                <w:b w:val="1"/>
                                <w:sz w:val="28"/>
                              </w:rPr>
                            </w:pPr>
                            <w:r>
                              <w:rPr>
                                <w:rFonts w:hint="eastAsia"/>
                                <w:b w:val="1"/>
                                <w:sz w:val="28"/>
                              </w:rPr>
                              <w:t>高知県</w:t>
                            </w:r>
                            <w:r>
                              <w:rPr>
                                <w:rFonts w:hint="eastAsia"/>
                                <w:b w:val="1"/>
                                <w:sz w:val="28"/>
                              </w:rPr>
                              <w:t xml:space="preserve"> </w:t>
                            </w:r>
                            <w:r>
                              <w:rPr>
                                <w:rFonts w:hint="eastAsia"/>
                                <w:b w:val="1"/>
                                <w:sz w:val="28"/>
                              </w:rPr>
                              <w:t>林業振興・環境部</w:t>
                            </w:r>
                            <w:r>
                              <w:rPr>
                                <w:rFonts w:hint="eastAsia"/>
                                <w:b w:val="1"/>
                                <w:sz w:val="28"/>
                              </w:rPr>
                              <w:t xml:space="preserve"> </w:t>
                            </w:r>
                            <w:r>
                              <w:rPr>
                                <w:rFonts w:hint="eastAsia"/>
                                <w:b w:val="1"/>
                                <w:sz w:val="28"/>
                              </w:rPr>
                              <w:t>環境計画推進課　弘末・森田　行き</w:t>
                            </w:r>
                          </w:p>
                          <w:p>
                            <w:pPr>
                              <w:pStyle w:val="0"/>
                              <w:spacing w:line="280" w:lineRule="exact"/>
                              <w:jc w:val="left"/>
                              <w:rPr>
                                <w:rFonts w:hint="eastAsia"/>
                                <w:b w:val="1"/>
                                <w:sz w:val="28"/>
                              </w:rPr>
                            </w:pPr>
                          </w:p>
                          <w:p>
                            <w:pPr>
                              <w:pStyle w:val="0"/>
                              <w:spacing w:line="280" w:lineRule="exact"/>
                              <w:jc w:val="left"/>
                              <w:rPr>
                                <w:rFonts w:hint="eastAsia"/>
                                <w:b w:val="1"/>
                                <w:sz w:val="28"/>
                              </w:rPr>
                            </w:pPr>
                            <w:r>
                              <w:rPr>
                                <w:rFonts w:hint="eastAsia"/>
                                <w:b w:val="1"/>
                                <w:sz w:val="28"/>
                              </w:rPr>
                              <w:t>ＦＡＸ：０８８－８２１－４５３０　※送信票は不要です。</w:t>
                            </w:r>
                          </w:p>
                          <w:p>
                            <w:pPr>
                              <w:pStyle w:val="0"/>
                              <w:spacing w:line="280" w:lineRule="exact"/>
                              <w:jc w:val="left"/>
                              <w:rPr>
                                <w:rFonts w:hint="default"/>
                                <w:sz w:val="28"/>
                              </w:rPr>
                            </w:pPr>
                            <w:r>
                              <w:rPr>
                                <w:rFonts w:hint="eastAsia"/>
                                <w:b w:val="1"/>
                                <w:sz w:val="28"/>
                              </w:rPr>
                              <w:t>E-mai</w:t>
                            </w:r>
                            <w:bookmarkStart w:id="0" w:name="_GoBack"/>
                            <w:bookmarkEnd w:id="0"/>
                            <w:r>
                              <w:rPr>
                                <w:rFonts w:hint="eastAsia"/>
                                <w:b w:val="1"/>
                                <w:sz w:val="28"/>
                              </w:rPr>
                              <w:t>l</w:t>
                            </w:r>
                            <w:r>
                              <w:rPr>
                                <w:rFonts w:hint="eastAsia"/>
                                <w:b w:val="1"/>
                                <w:sz w:val="28"/>
                              </w:rPr>
                              <w:t>：</w:t>
                            </w:r>
                            <w:r>
                              <w:rPr>
                                <w:rFonts w:hint="eastAsia"/>
                                <w:b w:val="1"/>
                                <w:sz w:val="28"/>
                              </w:rPr>
                              <w:t>030901@ken.pref.kochi.lg.jp</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9pt;mso-position-vertical-relative:text;mso-position-horizontal-relative:text;position:absolute;height:65.2pt;width:456.75pt;margin-left:-5.25pt;z-index:3;" o:spid="_x0000_s1027" o:allowincell="t" o:allowoverlap="t" filled="f" stroked="f" o:spt="202" type="#_x0000_t202">
                <v:fill/>
                <v:textbox style="layout-flow:horizontal;" inset="2.0637499999999998mm,0.24694444444444438mm,2.0637499999999998mm,0.24694444444444438mm">
                  <w:txbxContent>
                    <w:p>
                      <w:pPr>
                        <w:pStyle w:val="0"/>
                        <w:spacing w:line="280" w:lineRule="exact"/>
                        <w:jc w:val="left"/>
                        <w:rPr>
                          <w:rFonts w:hint="eastAsia"/>
                          <w:b w:val="1"/>
                          <w:sz w:val="28"/>
                        </w:rPr>
                      </w:pPr>
                      <w:r>
                        <w:rPr>
                          <w:rFonts w:hint="eastAsia"/>
                          <w:b w:val="1"/>
                          <w:sz w:val="28"/>
                        </w:rPr>
                        <w:t>高知県</w:t>
                      </w:r>
                      <w:r>
                        <w:rPr>
                          <w:rFonts w:hint="eastAsia"/>
                          <w:b w:val="1"/>
                          <w:sz w:val="28"/>
                        </w:rPr>
                        <w:t xml:space="preserve"> </w:t>
                      </w:r>
                      <w:r>
                        <w:rPr>
                          <w:rFonts w:hint="eastAsia"/>
                          <w:b w:val="1"/>
                          <w:sz w:val="28"/>
                        </w:rPr>
                        <w:t>林業振興・環境部</w:t>
                      </w:r>
                      <w:r>
                        <w:rPr>
                          <w:rFonts w:hint="eastAsia"/>
                          <w:b w:val="1"/>
                          <w:sz w:val="28"/>
                        </w:rPr>
                        <w:t xml:space="preserve"> </w:t>
                      </w:r>
                      <w:r>
                        <w:rPr>
                          <w:rFonts w:hint="eastAsia"/>
                          <w:b w:val="1"/>
                          <w:sz w:val="28"/>
                        </w:rPr>
                        <w:t>環境計画推進課　弘末・森田　行き</w:t>
                      </w:r>
                    </w:p>
                    <w:p>
                      <w:pPr>
                        <w:pStyle w:val="0"/>
                        <w:spacing w:line="280" w:lineRule="exact"/>
                        <w:jc w:val="left"/>
                        <w:rPr>
                          <w:rFonts w:hint="eastAsia"/>
                          <w:b w:val="1"/>
                          <w:sz w:val="28"/>
                        </w:rPr>
                      </w:pPr>
                    </w:p>
                    <w:p>
                      <w:pPr>
                        <w:pStyle w:val="0"/>
                        <w:spacing w:line="280" w:lineRule="exact"/>
                        <w:jc w:val="left"/>
                        <w:rPr>
                          <w:rFonts w:hint="eastAsia"/>
                          <w:b w:val="1"/>
                          <w:sz w:val="28"/>
                        </w:rPr>
                      </w:pPr>
                      <w:r>
                        <w:rPr>
                          <w:rFonts w:hint="eastAsia"/>
                          <w:b w:val="1"/>
                          <w:sz w:val="28"/>
                        </w:rPr>
                        <w:t>ＦＡＸ：０８８－８２１－４５３０　※送信票は不要です。</w:t>
                      </w:r>
                    </w:p>
                    <w:p>
                      <w:pPr>
                        <w:pStyle w:val="0"/>
                        <w:spacing w:line="280" w:lineRule="exact"/>
                        <w:jc w:val="left"/>
                        <w:rPr>
                          <w:rFonts w:hint="default"/>
                          <w:sz w:val="28"/>
                        </w:rPr>
                      </w:pPr>
                      <w:r>
                        <w:rPr>
                          <w:rFonts w:hint="eastAsia"/>
                          <w:b w:val="1"/>
                          <w:sz w:val="28"/>
                        </w:rPr>
                        <w:t>E-mai</w:t>
                      </w:r>
                      <w:bookmarkStart w:id="1" w:name="_GoBack"/>
                      <w:bookmarkEnd w:id="1"/>
                      <w:r>
                        <w:rPr>
                          <w:rFonts w:hint="eastAsia"/>
                          <w:b w:val="1"/>
                          <w:sz w:val="28"/>
                        </w:rPr>
                        <w:t>l</w:t>
                      </w:r>
                      <w:r>
                        <w:rPr>
                          <w:rFonts w:hint="eastAsia"/>
                          <w:b w:val="1"/>
                          <w:sz w:val="28"/>
                        </w:rPr>
                        <w:t>：</w:t>
                      </w:r>
                      <w:r>
                        <w:rPr>
                          <w:rFonts w:hint="eastAsia"/>
                          <w:b w:val="1"/>
                          <w:sz w:val="28"/>
                        </w:rPr>
                        <w:t>030901@ken.pref.kochi.lg.jp</w:t>
                      </w:r>
                    </w:p>
                  </w:txbxContent>
                </v:textbox>
                <v:imagedata o:title=""/>
                <w10:wrap type="none" anchorx="text" anchory="text"/>
              </v:shape>
            </w:pict>
          </mc:Fallback>
        </mc:AlternateContent>
      </w:r>
    </w:p>
    <w:p>
      <w:pPr>
        <w:pStyle w:val="0"/>
        <w:wordWrap w:val="0"/>
        <w:overflowPunct w:val="0"/>
        <w:autoSpaceDE w:val="0"/>
        <w:autoSpaceDN w:val="0"/>
        <w:jc w:val="right"/>
        <w:rPr>
          <w:rFonts w:hint="eastAsia" w:ascii="ＭＳ Ｐゴシック" w:hAnsi="ＭＳ Ｐゴシック" w:eastAsia="ＭＳ Ｐゴシック"/>
          <w:sz w:val="28"/>
          <w:u w:val="single" w:color="auto"/>
        </w:rPr>
      </w:pPr>
    </w:p>
    <w:p>
      <w:pPr>
        <w:pStyle w:val="0"/>
        <w:wordWrap w:val="0"/>
        <w:overflowPunct w:val="0"/>
        <w:autoSpaceDE w:val="0"/>
        <w:autoSpaceDN w:val="0"/>
        <w:jc w:val="right"/>
        <w:rPr>
          <w:rFonts w:hint="eastAsia" w:ascii="ＭＳ Ｐゴシック" w:hAnsi="ＭＳ Ｐゴシック" w:eastAsia="ＭＳ Ｐゴシック"/>
          <w:sz w:val="28"/>
          <w:u w:val="single" w:color="auto"/>
        </w:rPr>
      </w:pPr>
    </w:p>
    <w:p>
      <w:pPr>
        <w:pStyle w:val="0"/>
        <w:wordWrap w:val="0"/>
        <w:overflowPunct w:val="0"/>
        <w:autoSpaceDE w:val="0"/>
        <w:autoSpaceDN w:val="0"/>
        <w:jc w:val="right"/>
        <w:rPr>
          <w:rFonts w:hint="eastAsia" w:ascii="ＭＳ Ｐゴシック" w:hAnsi="ＭＳ Ｐゴシック" w:eastAsia="ＭＳ Ｐゴシック"/>
          <w:sz w:val="28"/>
          <w:u w:val="single" w:color="auto"/>
        </w:rPr>
      </w:pPr>
      <w:r>
        <w:rPr>
          <w:rFonts w:hint="eastAsia"/>
        </w:rPr>
        <mc:AlternateContent>
          <mc:Choice Requires="wps">
            <w:drawing>
              <wp:inline distT="0" distB="0" distL="0" distR="0">
                <wp:extent cx="5937250" cy="612140"/>
                <wp:effectExtent l="0" t="0" r="635" b="635"/>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5937250" cy="612140"/>
                        </a:xfrm>
                        <a:prstGeom prst="rect">
                          <a:avLst/>
                        </a:prstGeom>
                      </wps:spPr>
                      <wps:txbx>
                        <w:txbxContent>
                          <w:p>
                            <w:pPr>
                              <w:pStyle w:val="0"/>
                              <w:snapToGrid w:val="1"/>
                              <w:jc w:val="center"/>
                              <w:rPr>
                                <w:rFonts w:hint="default"/>
                              </w:rPr>
                            </w:pPr>
                            <w:r>
                              <w:rPr>
                                <w:rFonts w:hint="default" w:ascii="ＭＳ Ｐゴシック" w:hAnsi="ＭＳ Ｐゴシック" w:eastAsia="ＭＳ Ｐゴシック"/>
                                <w:b w:val="1"/>
                                <w:i w:val="0"/>
                                <w:color w:val="B2B2B2"/>
                                <w:sz w:val="36"/>
                                <w14:textOutline w14:w="9525" w14:cap="rnd" w14:cmpd="sng">
                                  <w14:solidFill>
                                    <w14:srgbClr w14:val="333333"/>
                                  </w14:solidFill>
                                  <w14:prstDash w14:val="solid"/>
                                  <w14:round/>
                                </w14:textOutline>
                                <w14:textFill>
                                  <w14:gradFill>
                                    <w14:gsLst>
                                      <w14:gs w14:pos="0">
                                        <w14:srgbClr w14:val="B2B2B2"/>
                                      </w14:gs>
                                      <w14:gs w14:pos="100000">
                                        <w14:srgbClr w14:val="B2B2B2">
                                          <w14:shade w14:val="58039"/>
                                        </w14:srgbClr>
                                      </w14:gs>
                                    </w14:gsLst>
                                    <w14:lin w14:ang="5400000" w14:scaled="true"/>
                                  </w14:gradFill>
                                </w14:textFill>
                              </w:rPr>
                              <w:t>クールビズ四国キャンペーン</w:t>
                            </w:r>
                          </w:p>
                        </w:txbxContent>
                      </wps:txbx>
                      <wps:bodyPr vertOverflow="overflow" horzOverflow="overflow" wrap="square" numCol="1" fromWordArt="1">
                        <a:prstTxWarp prst="textPlain">
                          <a:avLst/>
                        </a:prstTxWarp>
                        <a:spAutoFit/>
                      </wps:bodyPr>
                    </wps:wsp>
                  </a:graphicData>
                </a:graphic>
              </wp:inline>
            </w:drawing>
          </mc:Choice>
          <mc:Fallback>
            <w:pict>
              <v:shapetype id="_x0000_t202" coordsize="21600,21600" o:spt="202" path="m,l,21600r21600,l21600,xe">
                <v:stroke joinstyle="miter"/>
                <v:path gradientshapeok="t" o:connecttype="rect"/>
              </v:shapetype>
              <v:shape id="オブジェクト 0" style="height:48.2pt;width:467.5pt;" o:spid="_x0000_s1028" filled="f" stroked="f" o:spt="202" type="#_x0000_t202">
                <v:fill/>
                <v:textbox style="layout-flow:horizontal;mso-fit-shape-to-text:t;">
                  <w:txbxContent>
                    <w:p>
                      <w:pPr>
                        <w:pStyle w:val="0"/>
                        <w:snapToGrid w:val="1"/>
                        <w:jc w:val="center"/>
                        <w:rPr>
                          <w:rFonts w:hint="default"/>
                        </w:rPr>
                      </w:pPr>
                      <w:r>
                        <w:rPr>
                          <w:rFonts w:hint="default" w:ascii="ＭＳ Ｐゴシック" w:hAnsi="ＭＳ Ｐゴシック" w:eastAsia="ＭＳ Ｐゴシック"/>
                          <w:b w:val="1"/>
                          <w:i w:val="0"/>
                          <w:color w:val="B2B2B2"/>
                          <w:sz w:val="36"/>
                          <w14:textOutline w14:w="9525" w14:cap="rnd" w14:cmpd="sng">
                            <w14:solidFill>
                              <w14:srgbClr w14:val="333333"/>
                            </w14:solidFill>
                            <w14:prstDash w14:val="solid"/>
                            <w14:round/>
                          </w14:textOutline>
                          <w14:textFill>
                            <w14:gradFill>
                              <w14:gsLst>
                                <w14:gs w14:pos="0">
                                  <w14:srgbClr w14:val="B2B2B2"/>
                                </w14:gs>
                                <w14:gs w14:pos="100000">
                                  <w14:srgbClr w14:val="B2B2B2">
                                    <w14:shade w14:val="58039"/>
                                  </w14:srgbClr>
                                </w14:gs>
                              </w14:gsLst>
                              <w14:lin w14:ang="5400000" w14:scaled="true"/>
                            </w14:gradFill>
                          </w14:textFill>
                        </w:rPr>
                        <w:t>クールビズ四国キャンペーン</w:t>
                      </w:r>
                    </w:p>
                  </w:txbxContent>
                </v:textbox>
                <v:imagedata o:title=""/>
                <w10:anchorlock/>
              </v:shape>
            </w:pict>
          </mc:Fallback>
        </mc:AlternateContent>
      </w:r>
    </w:p>
    <w:p>
      <w:pPr>
        <w:pStyle w:val="0"/>
        <w:wordWrap w:val="0"/>
        <w:overflowPunct w:val="0"/>
        <w:autoSpaceDE w:val="0"/>
        <w:autoSpaceDN w:val="0"/>
        <w:spacing w:line="480" w:lineRule="auto"/>
        <w:jc w:val="center"/>
        <w:rPr>
          <w:rFonts w:hint="eastAsia" w:ascii="HG丸ｺﾞｼｯｸM-PRO" w:hAnsi="HG丸ｺﾞｼｯｸM-PRO" w:eastAsia="HG丸ｺﾞｼｯｸM-PRO"/>
          <w:b w:val="1"/>
          <w:spacing w:val="20"/>
          <w:sz w:val="48"/>
          <w:bdr w:val="single" w:color="auto" w:sz="4" w:space="0"/>
          <w14:shadow w14:blurRad="50800" w14:dist="38100" w14:dir="2700000" w14:sx="100000" w14:sy="100000" w14:kx="0" w14:ky="0" w14:algn="tl">
            <w14:srgbClr w14:val="000000">
              <w14:alpha w14:val="60000"/>
            </w14:srgbClr>
          </w14:shadow>
        </w:rPr>
      </w:pPr>
      <w:r>
        <w:rPr>
          <w:rFonts w:hint="eastAsia" w:ascii="HG丸ｺﾞｼｯｸM-PRO" w:hAnsi="HG丸ｺﾞｼｯｸM-PRO" w:eastAsia="HG丸ｺﾞｼｯｸM-PRO"/>
          <w:b w:val="1"/>
          <w:spacing w:val="20"/>
          <w:sz w:val="48"/>
          <w:bdr w:val="single" w:color="auto" w:sz="4" w:space="0"/>
          <w14:shadow w14:blurRad="50800" w14:dist="38100" w14:dir="2700000" w14:sx="100000" w14:sy="100000" w14:kx="0" w14:ky="0" w14:algn="tl">
            <w14:srgbClr w14:val="000000">
              <w14:alpha w14:val="60000"/>
            </w14:srgbClr>
          </w14:shadow>
        </w:rPr>
        <w:t>　参加（変更）申込書　</w:t>
      </w:r>
    </w:p>
    <w:p>
      <w:pPr>
        <w:pStyle w:val="0"/>
        <w:wordWrap w:val="0"/>
        <w:overflowPunct w:val="0"/>
        <w:autoSpaceDE w:val="0"/>
        <w:autoSpaceDN w:val="0"/>
        <w:jc w:val="right"/>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z w:val="28"/>
          <w:u w:val="single" w:color="auto"/>
        </w:rPr>
        <w:t>令和６年　　月　　日</w:t>
      </w:r>
      <w:r>
        <w:rPr>
          <w:rFonts w:hint="eastAsia" w:ascii="HG丸ｺﾞｼｯｸM-PRO" w:hAnsi="HG丸ｺﾞｼｯｸM-PRO" w:eastAsia="HG丸ｺﾞｼｯｸM-PRO"/>
          <w:sz w:val="28"/>
        </w:rPr>
        <w:t>　</w:t>
      </w:r>
    </w:p>
    <w:p>
      <w:pPr>
        <w:pStyle w:val="0"/>
        <w:wordWrap w:val="0"/>
        <w:overflowPunct w:val="0"/>
        <w:autoSpaceDE w:val="0"/>
        <w:autoSpaceDN w:val="0"/>
        <w:spacing w:line="320" w:lineRule="exact"/>
        <w:rPr>
          <w:rFonts w:hint="eastAsia" w:ascii="HGS創英角ﾎﾟｯﾌﾟ体" w:hAnsi="HGS創英角ﾎﾟｯﾌﾟ体" w:eastAsia="HGS創英角ﾎﾟｯﾌﾟ体"/>
          <w:sz w:val="28"/>
          <w:u w:val="single" w:color="auto"/>
        </w:rPr>
      </w:pPr>
    </w:p>
    <w:p>
      <w:pPr>
        <w:pStyle w:val="0"/>
        <w:wordWrap w:val="0"/>
        <w:overflowPunct w:val="0"/>
        <w:autoSpaceDE w:val="0"/>
        <w:autoSpaceDN w:val="0"/>
        <w:spacing w:line="320" w:lineRule="exact"/>
        <w:rPr>
          <w:rFonts w:hint="eastAsia" w:ascii="HG丸ｺﾞｼｯｸM-PRO" w:hAnsi="HG丸ｺﾞｼｯｸM-PRO" w:eastAsia="HG丸ｺﾞｼｯｸM-PRO"/>
          <w:sz w:val="28"/>
          <w:u w:val="single" w:color="auto"/>
        </w:rPr>
      </w:pPr>
      <w:r>
        <w:rPr>
          <w:rFonts w:hint="eastAsia" w:ascii="HG丸ｺﾞｼｯｸM-PRO" w:hAnsi="HG丸ｺﾞｼｯｸM-PRO" w:eastAsia="HG丸ｺﾞｼｯｸM-PRO"/>
          <w:sz w:val="32"/>
          <w:u w:val="single" w:color="auto"/>
        </w:rPr>
        <w:t>貴社（団体</w:t>
      </w:r>
      <w:r>
        <w:rPr>
          <w:rFonts w:hint="default" w:ascii="ＭＳ Ｐゴシック" w:hAnsi="ＭＳ Ｐゴシック" w:eastAsia="HG丸ｺﾞｼｯｸM-PRO"/>
          <w:sz w:val="32"/>
          <w:u w:val="single" w:color="auto"/>
        </w:rPr>
        <w:t>）</w:t>
      </w:r>
      <w:r>
        <w:rPr>
          <w:rFonts w:hint="eastAsia" w:ascii="HG丸ｺﾞｼｯｸM-PRO" w:hAnsi="HG丸ｺﾞｼｯｸM-PRO" w:eastAsia="HG丸ｺﾞｼｯｸM-PRO"/>
          <w:sz w:val="32"/>
          <w:u w:val="single" w:color="auto"/>
        </w:rPr>
        <w:t>名　　　　　　　　　　　　　　　　　　　　　</w:t>
      </w:r>
    </w:p>
    <w:p>
      <w:pPr>
        <w:pStyle w:val="0"/>
        <w:wordWrap w:val="0"/>
        <w:overflowPunct w:val="0"/>
        <w:autoSpaceDE w:val="0"/>
        <w:autoSpaceDN w:val="0"/>
        <w:spacing w:line="320" w:lineRule="exact"/>
        <w:rPr>
          <w:rFonts w:hint="eastAsia" w:ascii="HG丸ｺﾞｼｯｸM-PRO" w:hAnsi="HG丸ｺﾞｼｯｸM-PRO" w:eastAsia="HG丸ｺﾞｼｯｸM-PRO"/>
          <w:sz w:val="28"/>
          <w:u w:val="single" w:color="auto"/>
        </w:rPr>
      </w:pPr>
    </w:p>
    <w:p>
      <w:pPr>
        <w:pStyle w:val="0"/>
        <w:wordWrap w:val="0"/>
        <w:overflowPunct w:val="0"/>
        <w:autoSpaceDE w:val="0"/>
        <w:autoSpaceDN w:val="0"/>
        <w:spacing w:line="32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キャンペーン参加団体として、高知県環境計画推進課のホームページに掲載させていただきますのでご了承いただきますようよろしくお願いいたします。</w:t>
      </w:r>
    </w:p>
    <w:p>
      <w:pPr>
        <w:pStyle w:val="0"/>
        <w:wordWrap w:val="0"/>
        <w:overflowPunct w:val="0"/>
        <w:autoSpaceDE w:val="0"/>
        <w:autoSpaceDN w:val="0"/>
        <w:spacing w:line="32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（社名（団体名）、ホームページ</w:t>
      </w:r>
      <w:r>
        <w:rPr>
          <w:rFonts w:hint="eastAsia" w:ascii="HG丸ｺﾞｼｯｸM-PRO" w:hAnsi="HG丸ｺﾞｼｯｸM-PRO" w:eastAsia="HG丸ｺﾞｼｯｸM-PRO"/>
          <w:sz w:val="24"/>
        </w:rPr>
        <w:t>URL</w:t>
      </w:r>
      <w:r>
        <w:rPr>
          <w:rFonts w:hint="eastAsia" w:ascii="HG丸ｺﾞｼｯｸM-PRO" w:hAnsi="HG丸ｺﾞｼｯｸM-PRO" w:eastAsia="HG丸ｺﾞｼｯｸM-PRO"/>
          <w:sz w:val="24"/>
        </w:rPr>
        <w:t>を掲載します。）</w:t>
      </w:r>
    </w:p>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bl>
      <w:tblPr>
        <w:tblStyle w:val="11"/>
        <w:tblW w:w="945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680"/>
        <w:gridCol w:w="979"/>
        <w:gridCol w:w="3221"/>
        <w:gridCol w:w="1050"/>
        <w:gridCol w:w="2520"/>
      </w:tblGrid>
      <w:tr>
        <w:trPr>
          <w:trHeight w:val="379" w:hRule="atLeas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所在地</w:t>
            </w:r>
          </w:p>
        </w:tc>
        <w:tc>
          <w:tcPr>
            <w:tcW w:w="7770" w:type="dxa"/>
            <w:gridSpan w:val="4"/>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　　　－</w:t>
            </w:r>
          </w:p>
        </w:tc>
      </w:tr>
      <w:tr>
        <w:trPr>
          <w:trHeight w:val="1011" w:hRule="atLeas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distribute"/>
              <w:rPr>
                <w:rFonts w:hint="eastAsia" w:ascii="HG丸ｺﾞｼｯｸM-PRO" w:hAnsi="HG丸ｺﾞｼｯｸM-PRO" w:eastAsia="HG丸ｺﾞｼｯｸM-PRO"/>
                <w:sz w:val="24"/>
              </w:rPr>
            </w:pPr>
          </w:p>
        </w:tc>
        <w:tc>
          <w:tcPr>
            <w:tcW w:w="7770" w:type="dxa"/>
            <w:gridSpan w:val="4"/>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964"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ホームページ</w:t>
            </w:r>
          </w:p>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URL</w:t>
            </w:r>
          </w:p>
        </w:tc>
        <w:tc>
          <w:tcPr>
            <w:tcW w:w="777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HG丸ｺﾞｼｯｸM-PRO" w:hAnsi="HG丸ｺﾞｼｯｸM-PRO" w:eastAsia="HG丸ｺﾞｼｯｸM-PRO"/>
                <w:sz w:val="24"/>
              </w:rPr>
            </w:pPr>
          </w:p>
        </w:tc>
      </w:tr>
      <w:tr>
        <w:trPr>
          <w:trHeight w:val="1191" w:hRule="atLeas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ご担当者</w:t>
            </w:r>
          </w:p>
        </w:tc>
        <w:tc>
          <w:tcPr>
            <w:tcW w:w="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氏　名</w:t>
            </w:r>
          </w:p>
        </w:tc>
        <w:tc>
          <w:tcPr>
            <w:tcW w:w="3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0"/>
              </w:rPr>
            </w:pPr>
            <w:r>
              <w:rPr>
                <w:rFonts w:hint="eastAsia" w:ascii="HG丸ｺﾞｼｯｸM-PRO" w:hAnsi="HG丸ｺﾞｼｯｸM-PRO" w:eastAsia="HG丸ｺﾞｼｯｸM-PRO"/>
                <w:spacing w:val="-20"/>
                <w:sz w:val="20"/>
              </w:rPr>
              <w:t>（ふりがな）</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所属</w:t>
            </w:r>
          </w:p>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2"/>
              </w:rPr>
            </w:pPr>
            <w:r>
              <w:rPr>
                <w:rFonts w:hint="eastAsia" w:ascii="HG丸ｺﾞｼｯｸM-PRO" w:hAnsi="HG丸ｺﾞｼｯｸM-PRO" w:eastAsia="HG丸ｺﾞｼｯｸM-PRO"/>
                <w:sz w:val="22"/>
              </w:rPr>
              <w:t>部署</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907" w:hRule="atLeast"/>
        </w:trPr>
        <w:tc>
          <w:tcPr>
            <w:tcW w:w="16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distribute"/>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連絡先</w:t>
            </w:r>
          </w:p>
        </w:tc>
        <w:tc>
          <w:tcPr>
            <w:tcW w:w="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ＴＥＬ</w:t>
            </w:r>
          </w:p>
        </w:tc>
        <w:tc>
          <w:tcPr>
            <w:tcW w:w="32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ＦＡＸ</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889" w:hRule="atLeast"/>
        </w:trPr>
        <w:tc>
          <w:tcPr>
            <w:tcW w:w="16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jc w:val="distribute"/>
              <w:rPr>
                <w:rFonts w:hint="eastAsia" w:ascii="HG丸ｺﾞｼｯｸM-PRO" w:hAnsi="HG丸ｺﾞｼｯｸM-PRO" w:eastAsia="HG丸ｺﾞｼｯｸM-PRO"/>
                <w:sz w:val="24"/>
              </w:rPr>
            </w:pPr>
          </w:p>
        </w:tc>
        <w:tc>
          <w:tcPr>
            <w:tcW w:w="97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32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E-mail</w:t>
            </w:r>
          </w:p>
        </w:tc>
        <w:tc>
          <w:tcPr>
            <w:tcW w:w="679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overflowPunct w:val="0"/>
              <w:autoSpaceDE w:val="0"/>
              <w:autoSpaceDN w:val="0"/>
              <w:spacing w:line="320" w:lineRule="exact"/>
              <w:rPr>
                <w:rFonts w:hint="eastAsia" w:ascii="HG丸ｺﾞｼｯｸM-PRO" w:hAnsi="HG丸ｺﾞｼｯｸM-PRO" w:eastAsia="HG丸ｺﾞｼｯｸM-PRO"/>
                <w:sz w:val="24"/>
              </w:rPr>
            </w:pPr>
          </w:p>
        </w:tc>
      </w:tr>
      <w:tr>
        <w:trPr>
          <w:trHeight w:val="1207" w:hRule="atLeast"/>
        </w:trPr>
        <w:tc>
          <w:tcPr>
            <w:tcW w:w="6930" w:type="dxa"/>
            <w:gridSpan w:val="4"/>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HG丸ｺﾞｼｯｸM-PRO" w:hAnsi="HG丸ｺﾞｼｯｸM-PRO" w:eastAsia="HG丸ｺﾞｼｯｸM-PRO"/>
              </w:rPr>
              <w:t>このようなクールビズやウォームビズに関するキャンペーンに来年度以降も継続して参加いただくことをご承諾いただける場合には○を、</w:t>
            </w:r>
          </w:p>
          <w:p>
            <w:pPr>
              <w:pStyle w:val="0"/>
              <w:jc w:val="both"/>
              <w:rPr>
                <w:rFonts w:hint="eastAsia"/>
              </w:rPr>
            </w:pPr>
            <w:r>
              <w:rPr>
                <w:rFonts w:hint="eastAsia" w:ascii="HG丸ｺﾞｼｯｸM-PRO" w:hAnsi="HG丸ｺﾞｼｯｸM-PRO" w:eastAsia="HG丸ｺﾞｼｯｸM-PRO"/>
              </w:rPr>
              <w:t>難しい場合や都度検討が必要な場合は×をご記入ください。</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rPr>
          <w:rFonts w:hint="default"/>
          <w:vanish w:val="1"/>
        </w:rPr>
      </w:pPr>
    </w:p>
    <w:tbl>
      <w:tblPr>
        <w:tblStyle w:val="11"/>
        <w:tblpPr w:leftFromText="142" w:rightFromText="142" w:topFromText="0" w:bottomFromText="0" w:vertAnchor="text" w:horzAnchor="margin" w:tblpXSpec="left" w:tblpY="209"/>
        <w:tblOverlap w:val="never"/>
        <w:tblW w:w="4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058"/>
        <w:gridCol w:w="2820"/>
      </w:tblGrid>
      <w:tr>
        <w:trPr>
          <w:trHeight w:val="35" w:hRule="atLeast"/>
        </w:trPr>
        <w:tc>
          <w:tcPr>
            <w:tcW w:w="205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overflowPunct w:val="0"/>
              <w:autoSpaceDE w:val="0"/>
              <w:autoSpaceDN w:val="0"/>
              <w:spacing w:line="40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ポスター配布</w:t>
            </w:r>
          </w:p>
          <w:p>
            <w:pPr>
              <w:pStyle w:val="0"/>
              <w:wordWrap w:val="0"/>
              <w:overflowPunct w:val="0"/>
              <w:autoSpaceDE w:val="0"/>
              <w:autoSpaceDN w:val="0"/>
              <w:spacing w:line="400" w:lineRule="exact"/>
              <w:jc w:val="center"/>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希望数量</w:t>
            </w:r>
          </w:p>
        </w:tc>
        <w:tc>
          <w:tcPr>
            <w:tcW w:w="28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overflowPunct w:val="0"/>
              <w:autoSpaceDE w:val="0"/>
              <w:autoSpaceDN w:val="0"/>
              <w:spacing w:line="800" w:lineRule="exact"/>
              <w:ind w:right="321" w:rightChars="153"/>
              <w:jc w:val="right"/>
              <w:rPr>
                <w:rFonts w:hint="eastAsia" w:ascii="HG丸ｺﾞｼｯｸM-PRO" w:hAnsi="HG丸ｺﾞｼｯｸM-PRO" w:eastAsia="HG丸ｺﾞｼｯｸM-PRO"/>
                <w:sz w:val="24"/>
              </w:rPr>
            </w:pPr>
            <w:r>
              <w:rPr>
                <w:rFonts w:hint="eastAsia" w:ascii="HG丸ｺﾞｼｯｸM-PRO" w:hAnsi="HG丸ｺﾞｼｯｸM-PRO" w:eastAsia="HG丸ｺﾞｼｯｸM-PRO"/>
                <w:sz w:val="24"/>
              </w:rPr>
              <w:t>枚</w:t>
            </w:r>
          </w:p>
        </w:tc>
      </w:tr>
    </w:tbl>
    <w:p>
      <w:pPr>
        <w:pStyle w:val="0"/>
        <w:wordWrap w:val="0"/>
        <w:overflowPunct w:val="0"/>
        <w:autoSpaceDE w:val="0"/>
        <w:autoSpaceDN w:val="0"/>
        <w:rPr>
          <w:rFonts w:hint="eastAsia"/>
          <w:sz w:val="16"/>
        </w:rPr>
      </w:pPr>
    </w:p>
    <w:sectPr>
      <w:pgSz w:w="11906" w:h="16838"/>
      <w:pgMar w:top="907" w:right="1418" w:bottom="709"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efaultTableStyle w:val="23"/>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1</Pages>
  <Words>3</Words>
  <Characters>262</Characters>
  <Application>JUST Note</Application>
  <Lines>67</Lines>
  <Paragraphs>23</Paragraphs>
  <Company>香川県</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　20年　　月　　日</dc:title>
  <dc:creator>C02-1440</dc:creator>
  <cp:lastModifiedBy>476854</cp:lastModifiedBy>
  <cp:lastPrinted>2024-04-26T10:19:14Z</cp:lastPrinted>
  <dcterms:created xsi:type="dcterms:W3CDTF">2017-04-20T06:34:00Z</dcterms:created>
  <dcterms:modified xsi:type="dcterms:W3CDTF">2024-04-26T09:41:15Z</dcterms:modified>
  <cp:revision>11</cp:revision>
</cp:coreProperties>
</file>